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7D20" w14:textId="431E0EAC" w:rsidR="005654F4" w:rsidRPr="009933CF" w:rsidRDefault="00F52B59">
      <w:pPr>
        <w:rPr>
          <w:rFonts w:ascii="Comic Sans MS" w:hAnsi="Comic Sans MS"/>
          <w:b/>
          <w:bCs/>
          <w:sz w:val="24"/>
          <w:szCs w:val="24"/>
        </w:rPr>
      </w:pPr>
      <w:r w:rsidRPr="009933CF">
        <w:rPr>
          <w:rFonts w:ascii="Comic Sans MS" w:hAnsi="Comic Sans MS"/>
          <w:b/>
          <w:bCs/>
          <w:sz w:val="24"/>
          <w:szCs w:val="24"/>
        </w:rPr>
        <w:t>Nya regeländringar i kapitel 4 som gäller från och med den 8 mars 2023</w:t>
      </w:r>
    </w:p>
    <w:p w14:paraId="6A620E0C" w14:textId="34C7C6D9" w:rsidR="00F52B59" w:rsidRPr="009933CF" w:rsidRDefault="00F52B59" w:rsidP="00F52B59">
      <w:pPr>
        <w:rPr>
          <w:rFonts w:ascii="Comic Sans MS" w:hAnsi="Comic Sans MS"/>
          <w:sz w:val="24"/>
          <w:szCs w:val="24"/>
        </w:rPr>
      </w:pPr>
      <w:r w:rsidRPr="009933CF">
        <w:rPr>
          <w:rFonts w:ascii="Comic Sans MS" w:hAnsi="Comic Sans MS"/>
          <w:sz w:val="24"/>
          <w:szCs w:val="24"/>
        </w:rPr>
        <w:t xml:space="preserve">Med </w:t>
      </w:r>
      <w:r w:rsidRPr="009933CF">
        <w:rPr>
          <w:rFonts w:ascii="Comic Sans MS" w:hAnsi="Comic Sans MS"/>
          <w:sz w:val="24"/>
          <w:szCs w:val="24"/>
        </w:rPr>
        <w:t>anledning av att World Aquatics per den 23 februari 2023 ytterligare justerat regelverket har</w:t>
      </w:r>
      <w:r w:rsidR="009933CF">
        <w:rPr>
          <w:rFonts w:ascii="Comic Sans MS" w:hAnsi="Comic Sans MS"/>
          <w:sz w:val="24"/>
          <w:szCs w:val="24"/>
        </w:rPr>
        <w:t xml:space="preserve"> </w:t>
      </w:r>
      <w:r w:rsidRPr="009933CF">
        <w:rPr>
          <w:rFonts w:ascii="Comic Sans MS" w:hAnsi="Comic Sans MS"/>
          <w:sz w:val="24"/>
          <w:szCs w:val="24"/>
        </w:rPr>
        <w:t>Regelkommittén (RK) den 5 mars 2023 beslutat om att göra motsvarande ändringar i kapitel 4.</w:t>
      </w:r>
    </w:p>
    <w:p w14:paraId="2AB10147" w14:textId="77777777" w:rsidR="00F52B59" w:rsidRPr="009933CF" w:rsidRDefault="00F52B59" w:rsidP="00F52B59">
      <w:pPr>
        <w:rPr>
          <w:rFonts w:ascii="Comic Sans MS" w:hAnsi="Comic Sans MS"/>
          <w:sz w:val="24"/>
          <w:szCs w:val="24"/>
        </w:rPr>
      </w:pPr>
    </w:p>
    <w:p w14:paraId="49773F7E" w14:textId="4195BAA0" w:rsidR="00F52B59" w:rsidRDefault="00F52B59" w:rsidP="009933CF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33CF">
        <w:rPr>
          <w:rFonts w:ascii="Comic Sans MS" w:hAnsi="Comic Sans MS"/>
          <w:sz w:val="24"/>
          <w:szCs w:val="24"/>
        </w:rPr>
        <w:t>World Aquatics har nu ändrat reglerna kring målgången i ryggsim. Numera är det tillåtet att</w:t>
      </w:r>
      <w:r w:rsidR="009933CF" w:rsidRPr="009933CF">
        <w:rPr>
          <w:rFonts w:ascii="Comic Sans MS" w:hAnsi="Comic Sans MS"/>
          <w:sz w:val="24"/>
          <w:szCs w:val="24"/>
        </w:rPr>
        <w:t xml:space="preserve"> </w:t>
      </w:r>
      <w:r w:rsidRPr="009933CF">
        <w:rPr>
          <w:rFonts w:ascii="Comic Sans MS" w:hAnsi="Comic Sans MS"/>
          <w:sz w:val="24"/>
          <w:szCs w:val="24"/>
        </w:rPr>
        <w:t>vara helt under vattenytan i samband med målgång. Regeln är utformad så att när någon del</w:t>
      </w:r>
      <w:r w:rsidR="009933CF" w:rsidRPr="009933CF">
        <w:rPr>
          <w:rFonts w:ascii="Comic Sans MS" w:hAnsi="Comic Sans MS"/>
          <w:sz w:val="24"/>
          <w:szCs w:val="24"/>
        </w:rPr>
        <w:t xml:space="preserve"> </w:t>
      </w:r>
      <w:r w:rsidRPr="009933CF">
        <w:rPr>
          <w:rFonts w:ascii="Comic Sans MS" w:hAnsi="Comic Sans MS"/>
          <w:sz w:val="24"/>
          <w:szCs w:val="24"/>
        </w:rPr>
        <w:t>av simmarens huvud passerat 5 meters</w:t>
      </w:r>
      <w:r w:rsidR="009933CF" w:rsidRPr="009933CF">
        <w:rPr>
          <w:rFonts w:ascii="Comic Sans MS" w:hAnsi="Comic Sans MS"/>
          <w:sz w:val="24"/>
          <w:szCs w:val="24"/>
        </w:rPr>
        <w:t xml:space="preserve"> </w:t>
      </w:r>
      <w:r w:rsidRPr="009933CF">
        <w:rPr>
          <w:rFonts w:ascii="Comic Sans MS" w:hAnsi="Comic Sans MS"/>
          <w:sz w:val="24"/>
          <w:szCs w:val="24"/>
        </w:rPr>
        <w:t>markeringen på banlinorna omedelbart före målgången</w:t>
      </w:r>
      <w:r w:rsidR="009933CF" w:rsidRPr="009933CF">
        <w:rPr>
          <w:rFonts w:ascii="Comic Sans MS" w:hAnsi="Comic Sans MS"/>
          <w:sz w:val="24"/>
          <w:szCs w:val="24"/>
        </w:rPr>
        <w:t xml:space="preserve"> </w:t>
      </w:r>
      <w:r w:rsidRPr="009933CF">
        <w:rPr>
          <w:rFonts w:ascii="Comic Sans MS" w:hAnsi="Comic Sans MS"/>
          <w:sz w:val="24"/>
          <w:szCs w:val="24"/>
        </w:rPr>
        <w:t>så är det tillåtet att vara helt under vattenytan. I övrigt är regeln densamma som tidigare. En</w:t>
      </w:r>
      <w:r w:rsidR="009933CF" w:rsidRPr="009933CF">
        <w:rPr>
          <w:rFonts w:ascii="Comic Sans MS" w:hAnsi="Comic Sans MS"/>
          <w:sz w:val="24"/>
          <w:szCs w:val="24"/>
        </w:rPr>
        <w:t xml:space="preserve"> </w:t>
      </w:r>
      <w:r w:rsidRPr="009933CF">
        <w:rPr>
          <w:rFonts w:ascii="Comic Sans MS" w:hAnsi="Comic Sans MS"/>
          <w:sz w:val="24"/>
          <w:szCs w:val="24"/>
        </w:rPr>
        <w:t>ändring har med anledning av detta gjorts i regel 406.3</w:t>
      </w:r>
    </w:p>
    <w:p w14:paraId="28257626" w14:textId="77777777" w:rsidR="009933CF" w:rsidRPr="009933CF" w:rsidRDefault="009933CF" w:rsidP="009933CF">
      <w:pPr>
        <w:pStyle w:val="Liststycke"/>
        <w:rPr>
          <w:rFonts w:ascii="Comic Sans MS" w:hAnsi="Comic Sans MS"/>
          <w:sz w:val="24"/>
          <w:szCs w:val="24"/>
        </w:rPr>
      </w:pPr>
    </w:p>
    <w:p w14:paraId="6EB1C367" w14:textId="3E587A1A" w:rsidR="00F52B59" w:rsidRPr="009933CF" w:rsidRDefault="00F52B59" w:rsidP="009933CF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33CF">
        <w:rPr>
          <w:rFonts w:ascii="Comic Sans MS" w:hAnsi="Comic Sans MS"/>
          <w:sz w:val="24"/>
          <w:szCs w:val="24"/>
        </w:rPr>
        <w:t>World Aquatics har även justerat avsnittet rörande medley där man numera reglerat att det</w:t>
      </w:r>
      <w:r w:rsidR="009933CF" w:rsidRPr="009933CF">
        <w:rPr>
          <w:rFonts w:ascii="Comic Sans MS" w:hAnsi="Comic Sans MS"/>
          <w:sz w:val="24"/>
          <w:szCs w:val="24"/>
        </w:rPr>
        <w:t xml:space="preserve"> </w:t>
      </w:r>
      <w:r w:rsidRPr="009933CF">
        <w:rPr>
          <w:rFonts w:ascii="Comic Sans MS" w:hAnsi="Comic Sans MS"/>
          <w:sz w:val="24"/>
          <w:szCs w:val="24"/>
        </w:rPr>
        <w:t>inte heller är tillåtet att utföra något armtag när man är i ryggläge efter att ha lämnat väggen</w:t>
      </w:r>
      <w:r w:rsidR="009933CF" w:rsidRPr="009933CF">
        <w:rPr>
          <w:rFonts w:ascii="Comic Sans MS" w:hAnsi="Comic Sans MS"/>
          <w:sz w:val="24"/>
          <w:szCs w:val="24"/>
        </w:rPr>
        <w:t xml:space="preserve"> </w:t>
      </w:r>
      <w:r w:rsidRPr="009933CF">
        <w:rPr>
          <w:rFonts w:ascii="Comic Sans MS" w:hAnsi="Comic Sans MS"/>
          <w:sz w:val="24"/>
          <w:szCs w:val="24"/>
        </w:rPr>
        <w:t>vid vändning i frisim. Ny regel 409.2 har tillkommit och efterföljande regler fått nytt nummer.</w:t>
      </w:r>
    </w:p>
    <w:p w14:paraId="1ED5ED61" w14:textId="77777777" w:rsidR="009933CF" w:rsidRPr="009933CF" w:rsidRDefault="009933CF" w:rsidP="009933CF">
      <w:pPr>
        <w:pStyle w:val="Liststycke"/>
        <w:rPr>
          <w:rFonts w:ascii="Comic Sans MS" w:hAnsi="Comic Sans MS"/>
          <w:sz w:val="24"/>
          <w:szCs w:val="24"/>
        </w:rPr>
      </w:pPr>
    </w:p>
    <w:p w14:paraId="3B9937F2" w14:textId="3D89DD39" w:rsidR="00F52B59" w:rsidRPr="009933CF" w:rsidRDefault="00F52B59" w:rsidP="009933CF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33CF">
        <w:rPr>
          <w:rFonts w:ascii="Comic Sans MS" w:hAnsi="Comic Sans MS"/>
          <w:sz w:val="24"/>
          <w:szCs w:val="24"/>
        </w:rPr>
        <w:t>Ett förtydligande har införts i regel 410.9 gällande tejpning av fingrar och tår. Det finns numera</w:t>
      </w:r>
      <w:r w:rsidR="009933CF" w:rsidRPr="009933CF">
        <w:rPr>
          <w:rFonts w:ascii="Comic Sans MS" w:hAnsi="Comic Sans MS"/>
          <w:sz w:val="24"/>
          <w:szCs w:val="24"/>
        </w:rPr>
        <w:t xml:space="preserve"> </w:t>
      </w:r>
      <w:r w:rsidRPr="009933CF">
        <w:rPr>
          <w:rFonts w:ascii="Comic Sans MS" w:hAnsi="Comic Sans MS"/>
          <w:sz w:val="24"/>
          <w:szCs w:val="24"/>
        </w:rPr>
        <w:t>reglerat att man till följd av en skada inte får tejpa mer än två fingrar eller tår.</w:t>
      </w:r>
      <w:r w:rsidR="009933CF" w:rsidRPr="009933CF">
        <w:rPr>
          <w:rFonts w:ascii="Comic Sans MS" w:hAnsi="Comic Sans MS"/>
          <w:sz w:val="24"/>
          <w:szCs w:val="24"/>
        </w:rPr>
        <w:tab/>
      </w:r>
    </w:p>
    <w:p w14:paraId="000E7FB0" w14:textId="0E2E55EC" w:rsidR="009933CF" w:rsidRPr="009933CF" w:rsidRDefault="009933CF" w:rsidP="009933CF">
      <w:pPr>
        <w:tabs>
          <w:tab w:val="left" w:pos="7360"/>
        </w:tabs>
        <w:rPr>
          <w:rFonts w:ascii="Comic Sans MS" w:hAnsi="Comic Sans MS"/>
          <w:sz w:val="24"/>
          <w:szCs w:val="24"/>
        </w:rPr>
      </w:pPr>
      <w:r w:rsidRPr="009933CF">
        <w:rPr>
          <w:rFonts w:ascii="Comic Sans MS" w:hAnsi="Comic Sans MS"/>
          <w:sz w:val="24"/>
          <w:szCs w:val="24"/>
        </w:rPr>
        <w:t>Det är av stor vikt att alla tävlingsledare tar del av denna information och vid funktionärssamlingar framöver uppdaterar sina funktionärer att det tillkommit regeländringar efter den regeluppdatering som gjorts i Östsvenska simförbundets regi.</w:t>
      </w:r>
    </w:p>
    <w:p w14:paraId="42FD6D8D" w14:textId="4E120A49" w:rsidR="009933CF" w:rsidRPr="009933CF" w:rsidRDefault="009933CF" w:rsidP="009933CF">
      <w:pPr>
        <w:tabs>
          <w:tab w:val="left" w:pos="7360"/>
        </w:tabs>
        <w:rPr>
          <w:rFonts w:ascii="Comic Sans MS" w:hAnsi="Comic Sans MS"/>
          <w:sz w:val="24"/>
          <w:szCs w:val="24"/>
        </w:rPr>
      </w:pPr>
      <w:r w:rsidRPr="009933CF">
        <w:rPr>
          <w:rFonts w:ascii="Comic Sans MS" w:hAnsi="Comic Sans MS"/>
          <w:sz w:val="24"/>
          <w:szCs w:val="24"/>
        </w:rPr>
        <w:t xml:space="preserve">Vid eventuella frågor kring </w:t>
      </w:r>
      <w:r>
        <w:rPr>
          <w:rFonts w:ascii="Comic Sans MS" w:hAnsi="Comic Sans MS"/>
          <w:sz w:val="24"/>
          <w:szCs w:val="24"/>
        </w:rPr>
        <w:t xml:space="preserve">reglerna </w:t>
      </w:r>
      <w:r w:rsidRPr="009933CF">
        <w:rPr>
          <w:rFonts w:ascii="Comic Sans MS" w:hAnsi="Comic Sans MS"/>
          <w:sz w:val="24"/>
          <w:szCs w:val="24"/>
        </w:rPr>
        <w:t>kontakta Pia Yman</w:t>
      </w:r>
    </w:p>
    <w:p w14:paraId="088E42CD" w14:textId="54A577A1" w:rsidR="00F52B59" w:rsidRPr="009933CF" w:rsidRDefault="00F52B59" w:rsidP="00F52B59">
      <w:pPr>
        <w:rPr>
          <w:rFonts w:ascii="Comic Sans MS" w:hAnsi="Comic Sans MS"/>
          <w:sz w:val="24"/>
          <w:szCs w:val="24"/>
        </w:rPr>
      </w:pPr>
    </w:p>
    <w:p w14:paraId="6AEB4E6D" w14:textId="77777777" w:rsidR="00F52B59" w:rsidRPr="009933CF" w:rsidRDefault="00F52B59" w:rsidP="00F52B59">
      <w:pPr>
        <w:rPr>
          <w:rFonts w:ascii="Comic Sans MS" w:hAnsi="Comic Sans MS"/>
          <w:sz w:val="24"/>
          <w:szCs w:val="24"/>
        </w:rPr>
      </w:pPr>
    </w:p>
    <w:p w14:paraId="29764AE0" w14:textId="3A233A42" w:rsidR="00F52B59" w:rsidRPr="009933CF" w:rsidRDefault="00F52B59" w:rsidP="00F52B59">
      <w:pPr>
        <w:rPr>
          <w:rFonts w:ascii="Comic Sans MS" w:hAnsi="Comic Sans MS"/>
          <w:sz w:val="24"/>
          <w:szCs w:val="24"/>
        </w:rPr>
      </w:pPr>
    </w:p>
    <w:p w14:paraId="747EC95E" w14:textId="77777777" w:rsidR="00F52B59" w:rsidRPr="009933CF" w:rsidRDefault="00F52B59" w:rsidP="00F52B59">
      <w:pPr>
        <w:rPr>
          <w:rFonts w:ascii="Comic Sans MS" w:hAnsi="Comic Sans MS"/>
          <w:sz w:val="24"/>
          <w:szCs w:val="24"/>
        </w:rPr>
      </w:pPr>
    </w:p>
    <w:p w14:paraId="42C244B2" w14:textId="77777777" w:rsidR="00F52B59" w:rsidRPr="009933CF" w:rsidRDefault="00F52B59" w:rsidP="00F52B59">
      <w:pPr>
        <w:rPr>
          <w:rFonts w:ascii="Comic Sans MS" w:hAnsi="Comic Sans MS"/>
          <w:sz w:val="24"/>
          <w:szCs w:val="24"/>
        </w:rPr>
      </w:pPr>
    </w:p>
    <w:p w14:paraId="14AC53DE" w14:textId="321A3980" w:rsidR="00F52B59" w:rsidRPr="009933CF" w:rsidRDefault="00F52B59" w:rsidP="00F52B59">
      <w:pPr>
        <w:rPr>
          <w:rFonts w:ascii="Comic Sans MS" w:hAnsi="Comic Sans MS"/>
          <w:sz w:val="24"/>
          <w:szCs w:val="24"/>
        </w:rPr>
      </w:pPr>
    </w:p>
    <w:p w14:paraId="331CB2C6" w14:textId="77777777" w:rsidR="00F52B59" w:rsidRPr="009933CF" w:rsidRDefault="00F52B59" w:rsidP="00F52B59">
      <w:pPr>
        <w:rPr>
          <w:rFonts w:ascii="Comic Sans MS" w:hAnsi="Comic Sans MS"/>
          <w:sz w:val="24"/>
          <w:szCs w:val="24"/>
        </w:rPr>
      </w:pPr>
    </w:p>
    <w:sectPr w:rsidR="00F52B59" w:rsidRPr="0099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788E"/>
    <w:multiLevelType w:val="hybridMultilevel"/>
    <w:tmpl w:val="40A2FB1A"/>
    <w:lvl w:ilvl="0" w:tplc="910AB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66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59"/>
    <w:rsid w:val="005654F4"/>
    <w:rsid w:val="009933CF"/>
    <w:rsid w:val="00F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EA6D"/>
  <w15:chartTrackingRefBased/>
  <w15:docId w15:val="{6640BBF8-F770-4704-AA82-4F3EDA0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Yman Pia</dc:creator>
  <cp:keywords/>
  <dc:description/>
  <cp:lastModifiedBy>Yman Pia</cp:lastModifiedBy>
  <cp:revision>1</cp:revision>
  <dcterms:created xsi:type="dcterms:W3CDTF">2023-03-08T19:58:00Z</dcterms:created>
  <dcterms:modified xsi:type="dcterms:W3CDTF">2023-03-08T20:08:00Z</dcterms:modified>
</cp:coreProperties>
</file>